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48D84" w14:textId="2D58121E" w:rsidR="00041A96" w:rsidRPr="00176A61" w:rsidRDefault="00041A96" w:rsidP="001065B7">
      <w:pPr>
        <w:spacing w:before="60" w:after="160"/>
        <w:jc w:val="left"/>
        <w:rPr>
          <w:i/>
          <w:lang w:val="en-US"/>
        </w:rPr>
      </w:pPr>
      <w:r w:rsidRPr="00176A61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176A61">
        <w:rPr>
          <w:i/>
          <w:highlight w:val="yellow"/>
          <w:lang w:val="en-US"/>
        </w:rPr>
        <w:t>“</w:t>
      </w:r>
      <w:r w:rsidRPr="00176A61">
        <w:rPr>
          <w:i/>
          <w:highlight w:val="yellow"/>
          <w:lang w:val="en-US"/>
        </w:rPr>
        <w:t>as is</w:t>
      </w:r>
      <w:r w:rsidR="00A56C38" w:rsidRPr="00176A61">
        <w:rPr>
          <w:i/>
          <w:highlight w:val="yellow"/>
          <w:lang w:val="en-US"/>
        </w:rPr>
        <w:t>”</w:t>
      </w:r>
      <w:r w:rsidRPr="00176A61">
        <w:rPr>
          <w:i/>
          <w:highlight w:val="yellow"/>
          <w:lang w:val="en-US"/>
        </w:rPr>
        <w:t xml:space="preserve"> without any representations or warranties, expressed or implied.</w:t>
      </w:r>
    </w:p>
    <w:p w14:paraId="774B6DAD" w14:textId="77777777" w:rsidR="001A71F9" w:rsidRPr="005C5733" w:rsidRDefault="001A71F9" w:rsidP="001A71F9">
      <w:pPr>
        <w:pStyle w:val="Dokumentrubrik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1E4556" w:rsidRPr="00041714" w14:paraId="6690093E" w14:textId="77777777" w:rsidTr="003F7036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4212C946" w14:textId="77777777" w:rsidR="001E4556" w:rsidRPr="00041714" w:rsidRDefault="001E4556" w:rsidP="003F7036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C0596B" w14:textId="77777777" w:rsidR="001E4556" w:rsidRPr="00041714" w:rsidRDefault="001E4556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F3359A8" w14:textId="77777777" w:rsidR="001E4556" w:rsidRPr="00041714" w:rsidRDefault="001E4556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10033835" w14:textId="77777777" w:rsidR="001E4556" w:rsidRPr="00041714" w:rsidRDefault="001E4556" w:rsidP="003F7036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1E4556" w:rsidRPr="00251F9B" w14:paraId="0B11E781" w14:textId="77777777" w:rsidTr="003F7036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3EBF6E02" w14:textId="77777777" w:rsidR="001E4556" w:rsidRPr="00041714" w:rsidRDefault="001E4556" w:rsidP="003F7036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EC1E70" w14:textId="77777777" w:rsidR="001E4556" w:rsidRPr="00041714" w:rsidRDefault="001E4556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D58951E" w14:textId="77777777" w:rsidR="001E4556" w:rsidRPr="00041714" w:rsidRDefault="001E4556" w:rsidP="003F7036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1A5D5EFE" w14:textId="77777777" w:rsidR="001E4556" w:rsidRPr="00251F9B" w:rsidRDefault="001E4556" w:rsidP="003F7036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</w:tbl>
    <w:p w14:paraId="3565F17F" w14:textId="77777777" w:rsidR="00041A96" w:rsidRDefault="00041A96" w:rsidP="00CE0F36">
      <w:pPr>
        <w:spacing w:before="60" w:after="160"/>
        <w:rPr>
          <w:i/>
        </w:rPr>
      </w:pPr>
    </w:p>
    <w:p w14:paraId="68188419" w14:textId="01A2EBF0" w:rsidR="00CE0F36" w:rsidRPr="00176A61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176A61">
        <w:rPr>
          <w:highlight w:val="yellow"/>
        </w:rPr>
        <w:t>[org. nr.]</w:t>
      </w:r>
      <w:r w:rsidRPr="00176A61">
        <w:t xml:space="preserve">, den </w:t>
      </w:r>
      <w:r w:rsidRPr="00176A61">
        <w:rPr>
          <w:highlight w:val="yellow"/>
        </w:rPr>
        <w:t>[Datum]</w:t>
      </w:r>
      <w:r w:rsidRPr="00176A61">
        <w:t xml:space="preserve"> i </w:t>
      </w:r>
      <w:r w:rsidRPr="00176A61">
        <w:rPr>
          <w:highlight w:val="yellow"/>
        </w:rPr>
        <w:t>[Stad]</w:t>
      </w:r>
      <w:r w:rsidRPr="00176A61">
        <w:t>.</w:t>
      </w:r>
    </w:p>
    <w:p w14:paraId="1B3FCC70" w14:textId="6C225B67" w:rsidR="00CE0F36" w:rsidRPr="00176A61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71A258A7" w14:textId="77777777" w:rsidR="000C7014" w:rsidRDefault="000C7014" w:rsidP="00CE0F36">
      <w:pPr>
        <w:pStyle w:val="Dokumentrubrik"/>
      </w:pPr>
    </w:p>
    <w:p w14:paraId="40E3351E" w14:textId="351A76DE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176A61">
        <w:rPr>
          <w:i/>
        </w:rPr>
        <w:t>Board members in attend</w:t>
      </w:r>
      <w:r w:rsidR="00B031C3">
        <w:rPr>
          <w:i/>
        </w:rPr>
        <w:t>a</w:t>
      </w:r>
      <w:bookmarkStart w:id="0" w:name="_GoBack"/>
      <w:bookmarkEnd w:id="0"/>
      <w:r w:rsidRPr="00176A61">
        <w:rPr>
          <w:i/>
        </w:rPr>
        <w:t>nce:</w:t>
      </w:r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>Board member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>Board member 2</w:t>
      </w:r>
      <w:r w:rsidRPr="00CE0F36">
        <w:rPr>
          <w:highlight w:val="yellow"/>
        </w:rPr>
        <w:t>]</w:t>
      </w:r>
    </w:p>
    <w:p w14:paraId="1FD37E5E" w14:textId="47FFD1AE" w:rsidR="00CE0F36" w:rsidRPr="00500FFE" w:rsidRDefault="00CE0F36" w:rsidP="00500FFE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>Board member 3</w:t>
      </w:r>
      <w:r w:rsidRPr="00CE0F36">
        <w:rPr>
          <w:highlight w:val="yellow"/>
        </w:rPr>
        <w:t>]</w:t>
      </w:r>
    </w:p>
    <w:p w14:paraId="7D196BCF" w14:textId="77777777" w:rsidR="005E4A68" w:rsidRDefault="005E4A68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143E23BE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1D819254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176A61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1065B7">
      <w:pPr>
        <w:jc w:val="left"/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480C7616" w14:textId="2EEDEA78" w:rsidR="00CE0F36" w:rsidRDefault="00CE0F36" w:rsidP="001065B7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176A61">
        <w:rPr>
          <w:i/>
          <w:szCs w:val="24"/>
          <w:highlight w:val="yellow"/>
          <w:lang w:val="en-US"/>
        </w:rPr>
        <w:t>[Name]</w:t>
      </w:r>
      <w:r w:rsidRPr="00176A61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A37E0D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176A61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5E0D83B7" w14:textId="77777777" w:rsidR="0080451C" w:rsidRPr="00CE0F36" w:rsidRDefault="0080451C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39FD1135" w14:textId="6DE52341" w:rsidR="00215C43" w:rsidRPr="00CE0F36" w:rsidRDefault="00215C43" w:rsidP="00FC2D5E">
      <w:pPr>
        <w:jc w:val="left"/>
        <w:rPr>
          <w:szCs w:val="24"/>
        </w:rPr>
      </w:pPr>
      <w:r w:rsidRPr="00CE0F36">
        <w:rPr>
          <w:szCs w:val="24"/>
        </w:rPr>
        <w:lastRenderedPageBreak/>
        <w:t xml:space="preserve">Det antecknades att det på bolagsstämma den </w:t>
      </w:r>
      <w:r w:rsidRPr="00CE0F36">
        <w:rPr>
          <w:szCs w:val="24"/>
          <w:highlight w:val="yellow"/>
        </w:rPr>
        <w:t>[</w:t>
      </w:r>
      <w:r w:rsidR="001065B7">
        <w:rPr>
          <w:szCs w:val="24"/>
          <w:highlight w:val="yellow"/>
        </w:rPr>
        <w:t>d</w:t>
      </w:r>
      <w:r>
        <w:rPr>
          <w:szCs w:val="24"/>
          <w:highlight w:val="yellow"/>
        </w:rPr>
        <w:t>atum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beslutats </w:t>
      </w:r>
      <w:r w:rsidR="004D7897" w:rsidRPr="004D7897">
        <w:rPr>
          <w:szCs w:val="24"/>
          <w:highlight w:val="yellow"/>
        </w:rPr>
        <w:t>[</w:t>
      </w:r>
      <w:r w:rsidRPr="004D7897">
        <w:rPr>
          <w:szCs w:val="24"/>
          <w:highlight w:val="yellow"/>
        </w:rPr>
        <w:t xml:space="preserve">att bemyndiga styrelsen att </w:t>
      </w:r>
      <w:r w:rsidRPr="004D7897">
        <w:rPr>
          <w:highlight w:val="yellow"/>
        </w:rPr>
        <w:t>under perioden [</w:t>
      </w:r>
      <w:r w:rsidR="001065B7" w:rsidRPr="004D7897">
        <w:rPr>
          <w:highlight w:val="yellow"/>
        </w:rPr>
        <w:t>d</w:t>
      </w:r>
      <w:r w:rsidRPr="004D7897">
        <w:rPr>
          <w:highlight w:val="yellow"/>
        </w:rPr>
        <w:t>atum] – [</w:t>
      </w:r>
      <w:r w:rsidR="001065B7" w:rsidRPr="004D7897">
        <w:rPr>
          <w:highlight w:val="yellow"/>
        </w:rPr>
        <w:t>d</w:t>
      </w:r>
      <w:r w:rsidRPr="004D7897">
        <w:rPr>
          <w:highlight w:val="yellow"/>
        </w:rPr>
        <w:t>atum]</w:t>
      </w:r>
      <w:r w:rsidRPr="004D7897">
        <w:rPr>
          <w:szCs w:val="24"/>
          <w:highlight w:val="yellow"/>
        </w:rPr>
        <w:t xml:space="preserve"> vid ett eller flera tillfällen, med avvikelse från aktieägarnas företrädesrätt, besluta</w:t>
      </w:r>
      <w:r w:rsidR="004D7897" w:rsidRPr="004D7897">
        <w:rPr>
          <w:szCs w:val="24"/>
          <w:highlight w:val="yellow"/>
        </w:rPr>
        <w:t>]</w:t>
      </w:r>
      <w:r w:rsidRPr="00CE0F36">
        <w:rPr>
          <w:szCs w:val="24"/>
        </w:rPr>
        <w:t xml:space="preserve"> om emission av optionsrätter till nyteckning av stamaktier.</w:t>
      </w:r>
    </w:p>
    <w:p w14:paraId="3C89EA88" w14:textId="61C3B88A" w:rsidR="00215C43" w:rsidRPr="00CE0F36" w:rsidRDefault="00215C43" w:rsidP="00FC2D5E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noted that the </w:t>
      </w:r>
      <w:r>
        <w:rPr>
          <w:i/>
          <w:szCs w:val="24"/>
          <w:lang w:val="en-US"/>
        </w:rPr>
        <w:t>general</w:t>
      </w:r>
      <w:r w:rsidRPr="00CE0F36">
        <w:rPr>
          <w:i/>
          <w:szCs w:val="24"/>
          <w:lang w:val="en-US"/>
        </w:rPr>
        <w:t xml:space="preserve"> meeting held on </w:t>
      </w:r>
      <w:r w:rsidRPr="00176A61">
        <w:rPr>
          <w:i/>
          <w:szCs w:val="24"/>
          <w:highlight w:val="yellow"/>
          <w:lang w:val="en-US"/>
        </w:rPr>
        <w:t>[</w:t>
      </w:r>
      <w:r w:rsidR="001065B7">
        <w:rPr>
          <w:i/>
          <w:szCs w:val="24"/>
          <w:highlight w:val="yellow"/>
          <w:lang w:val="en-US"/>
        </w:rPr>
        <w:t>d</w:t>
      </w:r>
      <w:r w:rsidRPr="00176A61">
        <w:rPr>
          <w:i/>
          <w:szCs w:val="24"/>
          <w:highlight w:val="yellow"/>
          <w:lang w:val="en-US"/>
        </w:rPr>
        <w:t>ate]</w:t>
      </w:r>
      <w:r w:rsidRPr="00176A61">
        <w:rPr>
          <w:i/>
          <w:szCs w:val="24"/>
          <w:lang w:val="en-US"/>
        </w:rPr>
        <w:t xml:space="preserve"> </w:t>
      </w:r>
      <w:r>
        <w:rPr>
          <w:i/>
          <w:szCs w:val="24"/>
          <w:lang w:val="en-US"/>
        </w:rPr>
        <w:t>resolved to</w:t>
      </w:r>
      <w:r w:rsidRPr="00CE0F36">
        <w:rPr>
          <w:i/>
          <w:szCs w:val="24"/>
          <w:lang w:val="en-US"/>
        </w:rPr>
        <w:t xml:space="preserve"> </w:t>
      </w:r>
      <w:r w:rsidR="004D7897" w:rsidRPr="004D7897">
        <w:rPr>
          <w:i/>
          <w:szCs w:val="24"/>
          <w:highlight w:val="yellow"/>
          <w:lang w:val="en-US"/>
        </w:rPr>
        <w:t>[</w:t>
      </w:r>
      <w:r w:rsidRPr="004D7897">
        <w:rPr>
          <w:i/>
          <w:szCs w:val="24"/>
          <w:highlight w:val="yellow"/>
          <w:lang w:val="en-US"/>
        </w:rPr>
        <w:t xml:space="preserve">authorize the board of directors to, during the period </w:t>
      </w:r>
      <w:r w:rsidRPr="004D7897">
        <w:rPr>
          <w:i/>
          <w:highlight w:val="yellow"/>
          <w:lang w:val="en-US"/>
        </w:rPr>
        <w:t>[</w:t>
      </w:r>
      <w:r w:rsidR="001065B7" w:rsidRPr="004D7897">
        <w:rPr>
          <w:i/>
          <w:highlight w:val="yellow"/>
          <w:lang w:val="en-US"/>
        </w:rPr>
        <w:t>d</w:t>
      </w:r>
      <w:r w:rsidRPr="004D7897">
        <w:rPr>
          <w:i/>
          <w:highlight w:val="yellow"/>
          <w:lang w:val="en-US"/>
        </w:rPr>
        <w:t>ate] – [</w:t>
      </w:r>
      <w:r w:rsidR="001065B7" w:rsidRPr="004D7897">
        <w:rPr>
          <w:i/>
          <w:highlight w:val="yellow"/>
          <w:lang w:val="en-US"/>
        </w:rPr>
        <w:t>d</w:t>
      </w:r>
      <w:r w:rsidRPr="004D7897">
        <w:rPr>
          <w:i/>
          <w:highlight w:val="yellow"/>
          <w:lang w:val="en-US"/>
        </w:rPr>
        <w:t xml:space="preserve">ate] </w:t>
      </w:r>
      <w:r w:rsidRPr="004D7897">
        <w:rPr>
          <w:i/>
          <w:szCs w:val="24"/>
          <w:highlight w:val="yellow"/>
          <w:lang w:val="en-US"/>
        </w:rPr>
        <w:t>on one or more occasions, with deviation from the shareholders’ pre-emption right, resolve to</w:t>
      </w:r>
      <w:r w:rsidR="004D7897" w:rsidRPr="004D7897">
        <w:rPr>
          <w:i/>
          <w:szCs w:val="24"/>
          <w:highlight w:val="yellow"/>
          <w:lang w:val="en-US"/>
        </w:rPr>
        <w:t>]</w:t>
      </w:r>
      <w:r w:rsidRPr="00CE0F36">
        <w:rPr>
          <w:i/>
          <w:szCs w:val="24"/>
          <w:lang w:val="en-US"/>
        </w:rPr>
        <w:t xml:space="preserve"> issue warrants for subscription of common shares.</w:t>
      </w:r>
    </w:p>
    <w:p w14:paraId="7DE872C6" w14:textId="09592D10" w:rsidR="00CE0F36" w:rsidRPr="00176A61" w:rsidRDefault="00CE0F36" w:rsidP="00FC2D5E">
      <w:pPr>
        <w:jc w:val="left"/>
        <w:rPr>
          <w:szCs w:val="24"/>
          <w:lang w:val="en-US"/>
        </w:rPr>
      </w:pPr>
      <w:r w:rsidRPr="00CE0F36">
        <w:rPr>
          <w:szCs w:val="24"/>
        </w:rPr>
        <w:t xml:space="preserve">Det antecknades att teckningen har avslutats. Teckningslistorna finns i </w:t>
      </w:r>
      <w:r w:rsidRPr="001065B7">
        <w:rPr>
          <w:szCs w:val="24"/>
          <w:u w:val="single"/>
        </w:rPr>
        <w:t xml:space="preserve">Bilaga </w:t>
      </w:r>
      <w:r w:rsidR="001065B7">
        <w:rPr>
          <w:szCs w:val="24"/>
          <w:highlight w:val="yellow"/>
          <w:u w:val="single"/>
        </w:rPr>
        <w:t>[</w:t>
      </w:r>
      <w:r w:rsidRPr="00026DD7">
        <w:rPr>
          <w:szCs w:val="24"/>
          <w:highlight w:val="yellow"/>
          <w:u w:val="single"/>
        </w:rPr>
        <w:t>1-X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. </w:t>
      </w:r>
      <w:r w:rsidRPr="00176A61">
        <w:rPr>
          <w:szCs w:val="24"/>
          <w:lang w:val="en-US"/>
        </w:rPr>
        <w:t>Det beslutades att tilldela de tecknade teckningsoptionerna.</w:t>
      </w:r>
    </w:p>
    <w:p w14:paraId="7A41466C" w14:textId="6B28CDD7" w:rsidR="00CE0F36" w:rsidRPr="00CE0F36" w:rsidRDefault="00CE0F36" w:rsidP="00FC2D5E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noted that the subscription is completed. The subscription lists are attached as </w:t>
      </w:r>
      <w:r w:rsidRPr="001065B7">
        <w:rPr>
          <w:i/>
          <w:szCs w:val="24"/>
          <w:u w:val="single"/>
          <w:lang w:val="en-US"/>
        </w:rPr>
        <w:t xml:space="preserve">Appendix </w:t>
      </w:r>
      <w:r w:rsidR="001065B7">
        <w:rPr>
          <w:i/>
          <w:szCs w:val="24"/>
          <w:highlight w:val="yellow"/>
          <w:u w:val="single"/>
          <w:lang w:val="en-US"/>
        </w:rPr>
        <w:t>[</w:t>
      </w:r>
      <w:r w:rsidRPr="00026DD7">
        <w:rPr>
          <w:i/>
          <w:szCs w:val="24"/>
          <w:highlight w:val="yellow"/>
          <w:u w:val="single"/>
          <w:lang w:val="en-US"/>
        </w:rPr>
        <w:t>1-X</w:t>
      </w:r>
      <w:r w:rsidRPr="00CE0F36">
        <w:rPr>
          <w:i/>
          <w:szCs w:val="24"/>
          <w:highlight w:val="yellow"/>
          <w:lang w:val="en-US"/>
        </w:rPr>
        <w:t>]</w:t>
      </w:r>
      <w:r w:rsidRPr="00CE0F36">
        <w:rPr>
          <w:i/>
          <w:szCs w:val="24"/>
          <w:lang w:val="en-US"/>
        </w:rPr>
        <w:t>. It was resolved to issue the subscribed warrants.</w:t>
      </w:r>
    </w:p>
    <w:p w14:paraId="6308F85B" w14:textId="31DC00A5" w:rsidR="00CE0F36" w:rsidRPr="00176A61" w:rsidRDefault="00CE0F36" w:rsidP="00CE0F36">
      <w:pPr>
        <w:jc w:val="center"/>
        <w:rPr>
          <w:b/>
          <w:szCs w:val="24"/>
          <w:lang w:val="en-US"/>
        </w:rPr>
      </w:pPr>
      <w:r w:rsidRPr="00176A61">
        <w:rPr>
          <w:b/>
          <w:szCs w:val="24"/>
          <w:lang w:val="en-US"/>
        </w:rPr>
        <w:t>§ 4</w:t>
      </w:r>
    </w:p>
    <w:p w14:paraId="6A2CA6F4" w14:textId="77777777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4A80A465" w:rsidR="00CE0F36" w:rsidRPr="00176A61" w:rsidRDefault="00CE0F36" w:rsidP="00CE0F36">
      <w:pPr>
        <w:jc w:val="center"/>
        <w:rPr>
          <w:b/>
          <w:szCs w:val="24"/>
          <w:lang w:val="en-US"/>
        </w:rPr>
      </w:pPr>
      <w:r w:rsidRPr="00176A61">
        <w:rPr>
          <w:b/>
          <w:szCs w:val="24"/>
          <w:lang w:val="en-US"/>
        </w:rPr>
        <w:t>§ 5</w:t>
      </w:r>
    </w:p>
    <w:p w14:paraId="53A4FC99" w14:textId="77777777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Mötet förklarades avslutat.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176A61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CE0F36">
      <w:pPr>
        <w:rPr>
          <w:szCs w:val="24"/>
          <w:lang w:val="en-US"/>
        </w:rPr>
      </w:pPr>
      <w:bookmarkStart w:id="1" w:name="Reserv"/>
      <w:bookmarkEnd w:id="1"/>
      <w:r w:rsidRPr="00CE0F36">
        <w:rPr>
          <w:szCs w:val="24"/>
          <w:lang w:val="en-US"/>
        </w:rPr>
        <w:t>Vid protokollet:</w:t>
      </w:r>
    </w:p>
    <w:p w14:paraId="219C1A58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CE0F36">
      <w:pPr>
        <w:rPr>
          <w:szCs w:val="24"/>
          <w:lang w:val="en-US"/>
        </w:rPr>
      </w:pPr>
    </w:p>
    <w:p w14:paraId="40A89A0B" w14:textId="7575968E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>___________________________</w:t>
      </w:r>
      <w:r w:rsidRPr="00176A61">
        <w:rPr>
          <w:szCs w:val="24"/>
          <w:lang w:val="en-US"/>
        </w:rPr>
        <w:br/>
      </w:r>
      <w:r w:rsidRPr="00176A61">
        <w:rPr>
          <w:szCs w:val="24"/>
          <w:highlight w:val="yellow"/>
          <w:lang w:val="en-US"/>
        </w:rPr>
        <w:t>[Namn/</w:t>
      </w:r>
      <w:r w:rsidRPr="00176A61">
        <w:rPr>
          <w:i/>
          <w:szCs w:val="24"/>
          <w:highlight w:val="yellow"/>
          <w:lang w:val="en-US"/>
        </w:rPr>
        <w:t>Name</w:t>
      </w:r>
      <w:r w:rsidRPr="00176A61">
        <w:rPr>
          <w:szCs w:val="24"/>
          <w:highlight w:val="yellow"/>
          <w:lang w:val="en-US"/>
        </w:rPr>
        <w:t>]</w:t>
      </w:r>
    </w:p>
    <w:p w14:paraId="1F2A8013" w14:textId="77777777" w:rsidR="00CE0F36" w:rsidRPr="00176A61" w:rsidRDefault="00CE0F36" w:rsidP="00CE0F36">
      <w:pPr>
        <w:rPr>
          <w:szCs w:val="24"/>
          <w:lang w:val="en-US"/>
        </w:rPr>
      </w:pPr>
    </w:p>
    <w:p w14:paraId="3C8017D8" w14:textId="77777777" w:rsidR="00CE0F36" w:rsidRPr="00176A61" w:rsidRDefault="00CE0F36" w:rsidP="00CE0F36">
      <w:pPr>
        <w:tabs>
          <w:tab w:val="left" w:pos="3969"/>
        </w:tabs>
        <w:rPr>
          <w:szCs w:val="24"/>
          <w:lang w:val="en-US"/>
        </w:rPr>
      </w:pPr>
      <w:r w:rsidRPr="00176A61">
        <w:rPr>
          <w:szCs w:val="24"/>
          <w:lang w:val="en-US"/>
        </w:rPr>
        <w:t>Justeras:</w:t>
      </w:r>
    </w:p>
    <w:p w14:paraId="68F62B4E" w14:textId="0EDB528A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176A61" w:rsidRDefault="00CE0F36" w:rsidP="00CE0F36">
      <w:pPr>
        <w:rPr>
          <w:szCs w:val="24"/>
          <w:lang w:val="en-US"/>
        </w:rPr>
      </w:pPr>
      <w:r w:rsidRPr="00176A61">
        <w:rPr>
          <w:szCs w:val="24"/>
          <w:lang w:val="en-US"/>
        </w:rPr>
        <w:tab/>
      </w:r>
      <w:r w:rsidRPr="00176A61">
        <w:rPr>
          <w:szCs w:val="24"/>
          <w:lang w:val="en-US"/>
        </w:rPr>
        <w:tab/>
      </w:r>
    </w:p>
    <w:p w14:paraId="025DEA40" w14:textId="12D05EDA" w:rsidR="003C4A7B" w:rsidRPr="00CE0F36" w:rsidRDefault="00CE0F36" w:rsidP="00CE0F36">
      <w:pPr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3C4A7B" w:rsidRPr="00CE0F36" w:rsidSect="000E3A55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3643F" w14:textId="77777777" w:rsidR="00354434" w:rsidRDefault="00354434">
      <w:r>
        <w:separator/>
      </w:r>
    </w:p>
    <w:p w14:paraId="00B987F4" w14:textId="77777777" w:rsidR="00354434" w:rsidRDefault="00354434"/>
  </w:endnote>
  <w:endnote w:type="continuationSeparator" w:id="0">
    <w:p w14:paraId="0CE9C028" w14:textId="77777777" w:rsidR="00354434" w:rsidRDefault="00354434">
      <w:r>
        <w:continuationSeparator/>
      </w:r>
    </w:p>
    <w:p w14:paraId="7E7D730D" w14:textId="77777777" w:rsidR="00354434" w:rsidRDefault="00354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  <w:i/>
        <w:sz w:val="18"/>
        <w:szCs w:val="18"/>
        <w:lang w:val="en-US"/>
      </w:rPr>
      <w:alias w:val="DocID"/>
      <w:tag w:val="DocID"/>
      <w:id w:val="-762754480"/>
      <w:text/>
    </w:sdtPr>
    <w:sdtEndPr/>
    <w:sdtContent>
      <w:p w14:paraId="497EF8DE" w14:textId="06E2AF70" w:rsidR="00891B74" w:rsidRPr="00500FFE" w:rsidRDefault="00354434" w:rsidP="00026DD7">
        <w:pPr>
          <w:pStyle w:val="Footer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4DAF89DB" w:rsidR="00A56C38" w:rsidRPr="00500FFE" w:rsidRDefault="00F278CF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="00A56C38" w:rsidRPr="00500FFE">
      <w:rPr>
        <w:rStyle w:val="PageNumber"/>
        <w:rFonts w:ascii="Arial" w:hAnsi="Arial" w:cs="Arial"/>
        <w:sz w:val="18"/>
        <w:szCs w:val="18"/>
        <w:lang w:val="en-US"/>
      </w:rPr>
      <w:tab/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500FFE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separate"/>
    </w:r>
    <w:r w:rsidR="004D7897">
      <w:rPr>
        <w:rStyle w:val="PageNumber"/>
        <w:rFonts w:ascii="Arial" w:hAnsi="Arial" w:cs="Arial"/>
        <w:noProof/>
        <w:sz w:val="18"/>
        <w:szCs w:val="18"/>
        <w:lang w:val="en-US"/>
      </w:rPr>
      <w:t>1</w: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500FFE">
      <w:rPr>
        <w:rStyle w:val="PageNumber"/>
        <w:rFonts w:ascii="Arial" w:hAnsi="Arial" w:cs="Arial"/>
        <w:sz w:val="18"/>
        <w:szCs w:val="18"/>
      </w:rPr>
      <w:t xml:space="preserve"> (</w: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begin"/>
    </w:r>
    <w:r w:rsidR="00A56C38" w:rsidRPr="00500FFE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separate"/>
    </w:r>
    <w:r w:rsidR="004D7897">
      <w:rPr>
        <w:rStyle w:val="PageNumber"/>
        <w:rFonts w:ascii="Arial" w:hAnsi="Arial" w:cs="Arial"/>
        <w:noProof/>
        <w:sz w:val="18"/>
        <w:szCs w:val="18"/>
      </w:rPr>
      <w:t>2</w:t>
    </w:r>
    <w:r w:rsidR="00A56C38" w:rsidRPr="00500FFE">
      <w:rPr>
        <w:rStyle w:val="PageNumber"/>
        <w:rFonts w:ascii="Arial" w:hAnsi="Arial" w:cs="Arial"/>
        <w:sz w:val="18"/>
        <w:szCs w:val="18"/>
      </w:rPr>
      <w:fldChar w:fldCharType="end"/>
    </w:r>
    <w:r w:rsidR="00A56C38" w:rsidRPr="00500FFE">
      <w:rPr>
        <w:rStyle w:val="PageNumb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A56C38" w:rsidRDefault="00A56C38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E6EC4" w14:textId="77777777" w:rsidR="00354434" w:rsidRDefault="00354434" w:rsidP="00957FFC">
      <w:pPr>
        <w:spacing w:before="60"/>
      </w:pPr>
      <w:r>
        <w:separator/>
      </w:r>
    </w:p>
  </w:footnote>
  <w:footnote w:type="continuationSeparator" w:id="0">
    <w:p w14:paraId="242AF98B" w14:textId="77777777" w:rsidR="00354434" w:rsidRDefault="00354434">
      <w:r>
        <w:continuationSeparator/>
      </w:r>
    </w:p>
    <w:p w14:paraId="1FB40A16" w14:textId="77777777" w:rsidR="00354434" w:rsidRDefault="003544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A56C38" w:rsidRDefault="00354434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56C38">
          <w:t>[Skriv text]</w:t>
        </w:r>
      </w:sdtContent>
    </w:sdt>
  </w:p>
  <w:p w14:paraId="4C7C15C5" w14:textId="77777777" w:rsidR="00A56C38" w:rsidRDefault="00A56C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7D687" w14:textId="77777777" w:rsidR="00A401AC" w:rsidRPr="00292392" w:rsidRDefault="00A401AC" w:rsidP="00A401AC">
    <w:pPr>
      <w:pStyle w:val="Header"/>
      <w:tabs>
        <w:tab w:val="right" w:pos="9356"/>
      </w:tabs>
      <w:ind w:left="-567" w:right="-2"/>
      <w:jc w:val="both"/>
      <w:rPr>
        <w:lang w:val="en-US"/>
      </w:rPr>
    </w:pPr>
    <w:r w:rsidRPr="00292392">
      <w:rPr>
        <w:lang w:val="en-US"/>
      </w:rPr>
      <w:t>Download the latest version at</w:t>
    </w:r>
    <w:r w:rsidRPr="00292392">
      <w:rPr>
        <w:lang w:val="en-US"/>
      </w:rPr>
      <w:tab/>
      <w:t>Legal questions?</w:t>
    </w:r>
  </w:p>
  <w:p w14:paraId="17BC2521" w14:textId="6066AC1F" w:rsidR="00A56C38" w:rsidRPr="00A401AC" w:rsidRDefault="00354434" w:rsidP="00A401AC">
    <w:pPr>
      <w:pStyle w:val="Header"/>
      <w:tabs>
        <w:tab w:val="right" w:pos="9356"/>
      </w:tabs>
      <w:ind w:left="-567" w:right="-2"/>
      <w:jc w:val="both"/>
    </w:pPr>
    <w:hyperlink r:id="rId1" w:history="1">
      <w:r w:rsidR="00A401AC" w:rsidRPr="00292392">
        <w:rPr>
          <w:rStyle w:val="Hyperlink"/>
          <w:lang w:val="en-US"/>
        </w:rPr>
        <w:t>StartupDocs.se</w:t>
      </w:r>
    </w:hyperlink>
    <w:r w:rsidR="00A401AC" w:rsidRPr="00292392">
      <w:rPr>
        <w:lang w:val="en-US"/>
      </w:rPr>
      <w:t xml:space="preserve"> by </w:t>
    </w:r>
    <w:hyperlink r:id="rId2" w:history="1">
      <w:r w:rsidR="00A401AC" w:rsidRPr="00292392">
        <w:rPr>
          <w:rStyle w:val="Hyperlink"/>
          <w:lang w:val="en-US"/>
        </w:rPr>
        <w:t>Erik Byrenius</w:t>
      </w:r>
    </w:hyperlink>
    <w:r w:rsidR="00A401AC" w:rsidRPr="00292392">
      <w:rPr>
        <w:lang w:val="en-US"/>
      </w:rPr>
      <w:t>.</w:t>
    </w:r>
    <w:r w:rsidR="00A401AC" w:rsidRPr="00292392">
      <w:rPr>
        <w:lang w:val="en-US"/>
      </w:rPr>
      <w:tab/>
    </w:r>
    <w:r w:rsidR="00A401AC">
      <w:rPr>
        <w:lang w:val="en-US"/>
      </w:rPr>
      <w:t xml:space="preserve">Contact </w:t>
    </w:r>
    <w:hyperlink r:id="rId3" w:history="1">
      <w:r w:rsidR="00A401AC" w:rsidRPr="00FB4971">
        <w:rPr>
          <w:rStyle w:val="Hyperlink"/>
        </w:rPr>
        <w:t>Mattias Larsson</w:t>
      </w:r>
    </w:hyperlink>
    <w:r w:rsidR="00A401AC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A56C38" w:rsidRPr="00176A61" w:rsidRDefault="00A56C38" w:rsidP="00A32B4E">
    <w:pPr>
      <w:pStyle w:val="Header"/>
      <w:ind w:left="-567"/>
      <w:jc w:val="left"/>
      <w:rPr>
        <w:lang w:val="en-US"/>
      </w:rPr>
    </w:pPr>
    <w:r w:rsidRPr="00176A61">
      <w:rPr>
        <w:lang w:val="en-US"/>
      </w:rPr>
      <w:t>Download the latest version from</w:t>
    </w:r>
  </w:p>
  <w:p w14:paraId="6F460034" w14:textId="23AA0AAB" w:rsidR="00A56C38" w:rsidRPr="00176A61" w:rsidRDefault="00A56C38" w:rsidP="00A32B4E">
    <w:pPr>
      <w:pStyle w:val="Header"/>
      <w:ind w:left="-567"/>
      <w:jc w:val="left"/>
      <w:rPr>
        <w:lang w:val="en-US"/>
      </w:rPr>
    </w:pPr>
    <w:r w:rsidRPr="00176A61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3C46A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8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19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1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2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3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5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1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4"/>
  </w:num>
  <w:num w:numId="14">
    <w:abstractNumId w:val="13"/>
  </w:num>
  <w:num w:numId="15">
    <w:abstractNumId w:val="17"/>
  </w:num>
  <w:num w:numId="16">
    <w:abstractNumId w:val="20"/>
  </w:num>
  <w:num w:numId="17">
    <w:abstractNumId w:val="18"/>
  </w:num>
  <w:num w:numId="18">
    <w:abstractNumId w:val="22"/>
  </w:num>
  <w:num w:numId="19">
    <w:abstractNumId w:val="26"/>
  </w:num>
  <w:num w:numId="20">
    <w:abstractNumId w:val="23"/>
  </w:num>
  <w:num w:numId="21">
    <w:abstractNumId w:val="25"/>
  </w:num>
  <w:num w:numId="22">
    <w:abstractNumId w:val="16"/>
  </w:num>
  <w:num w:numId="23">
    <w:abstractNumId w:val="27"/>
  </w:num>
  <w:num w:numId="24">
    <w:abstractNumId w:val="14"/>
  </w:num>
  <w:num w:numId="25">
    <w:abstractNumId w:val="11"/>
  </w:num>
  <w:num w:numId="26">
    <w:abstractNumId w:val="19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6DD7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90565"/>
    <w:rsid w:val="00090589"/>
    <w:rsid w:val="00091CC0"/>
    <w:rsid w:val="000967AD"/>
    <w:rsid w:val="000A7645"/>
    <w:rsid w:val="000C1DD7"/>
    <w:rsid w:val="000C42DC"/>
    <w:rsid w:val="000C611D"/>
    <w:rsid w:val="000C7014"/>
    <w:rsid w:val="000D09C8"/>
    <w:rsid w:val="000D1793"/>
    <w:rsid w:val="000D2F41"/>
    <w:rsid w:val="000E3A55"/>
    <w:rsid w:val="000E743D"/>
    <w:rsid w:val="000F2743"/>
    <w:rsid w:val="000F3F8E"/>
    <w:rsid w:val="000F64A1"/>
    <w:rsid w:val="00100127"/>
    <w:rsid w:val="00100D75"/>
    <w:rsid w:val="00101D68"/>
    <w:rsid w:val="00101FB6"/>
    <w:rsid w:val="001035F1"/>
    <w:rsid w:val="00103FD4"/>
    <w:rsid w:val="001062D0"/>
    <w:rsid w:val="001065B7"/>
    <w:rsid w:val="00117125"/>
    <w:rsid w:val="00120FD2"/>
    <w:rsid w:val="00123644"/>
    <w:rsid w:val="001261CD"/>
    <w:rsid w:val="00126B12"/>
    <w:rsid w:val="001311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A61"/>
    <w:rsid w:val="00176B32"/>
    <w:rsid w:val="00181675"/>
    <w:rsid w:val="00182975"/>
    <w:rsid w:val="00193D6C"/>
    <w:rsid w:val="00195267"/>
    <w:rsid w:val="00196F2F"/>
    <w:rsid w:val="001A5EE4"/>
    <w:rsid w:val="001A71F9"/>
    <w:rsid w:val="001C26F2"/>
    <w:rsid w:val="001C4E97"/>
    <w:rsid w:val="001C6CE4"/>
    <w:rsid w:val="001D6368"/>
    <w:rsid w:val="001D6989"/>
    <w:rsid w:val="001E4556"/>
    <w:rsid w:val="001E5CAD"/>
    <w:rsid w:val="00202FB4"/>
    <w:rsid w:val="002066D2"/>
    <w:rsid w:val="00206BF1"/>
    <w:rsid w:val="0020738B"/>
    <w:rsid w:val="002117BB"/>
    <w:rsid w:val="00212C51"/>
    <w:rsid w:val="00213C1E"/>
    <w:rsid w:val="00215C43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762C"/>
    <w:rsid w:val="002609AB"/>
    <w:rsid w:val="0026139F"/>
    <w:rsid w:val="00263702"/>
    <w:rsid w:val="00274A88"/>
    <w:rsid w:val="00276A45"/>
    <w:rsid w:val="00280233"/>
    <w:rsid w:val="0028196C"/>
    <w:rsid w:val="002867FE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4434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D7897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0FFE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92605"/>
    <w:rsid w:val="0059651D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E4A68"/>
    <w:rsid w:val="005E6E20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C3342"/>
    <w:rsid w:val="007D60DB"/>
    <w:rsid w:val="007E08AA"/>
    <w:rsid w:val="007E5AA2"/>
    <w:rsid w:val="007F42D3"/>
    <w:rsid w:val="007F6BA1"/>
    <w:rsid w:val="00801E66"/>
    <w:rsid w:val="0080451C"/>
    <w:rsid w:val="008141EE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030F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56D1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2A07"/>
    <w:rsid w:val="009E1F90"/>
    <w:rsid w:val="009E5E99"/>
    <w:rsid w:val="009E7187"/>
    <w:rsid w:val="009F1C07"/>
    <w:rsid w:val="009F732B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37E0D"/>
    <w:rsid w:val="00A401AC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B00C90"/>
    <w:rsid w:val="00B031C3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3456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16BF3"/>
    <w:rsid w:val="00F2627D"/>
    <w:rsid w:val="00F271F2"/>
    <w:rsid w:val="00F278CF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2D5E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500FFE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00FFE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1A71F9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00FFE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500F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ttias.larsson@fylgia.se" TargetMode="External"/><Relationship Id="rId2" Type="http://schemas.openxmlformats.org/officeDocument/2006/relationships/hyperlink" Target="mailto:erik.byrenius@startupdocs.se" TargetMode="External"/><Relationship Id="rId1" Type="http://schemas.openxmlformats.org/officeDocument/2006/relationships/hyperlink" Target="http://startupdocs.s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50559F"/>
    <w:rsid w:val="00811C66"/>
    <w:rsid w:val="008A1A7A"/>
    <w:rsid w:val="00B364D5"/>
    <w:rsid w:val="00B436E3"/>
    <w:rsid w:val="00E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EF12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2015-03-09T20:13:00Z</dcterms:created>
  <dcterms:modified xsi:type="dcterms:W3CDTF">2019-09-10T11:43:00Z</dcterms:modified>
</cp:coreProperties>
</file>